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8569" w14:textId="77777777" w:rsidR="00A701DB" w:rsidRDefault="00A701DB" w:rsidP="00A701DB">
      <w:pPr>
        <w:rPr>
          <w:rFonts w:ascii="Humanst521 BT" w:hAnsi="Humanst521 BT"/>
          <w:b/>
          <w:sz w:val="28"/>
          <w:szCs w:val="28"/>
        </w:rPr>
      </w:pPr>
      <w:r w:rsidRPr="00797997">
        <w:rPr>
          <w:rFonts w:ascii="Humanst521 BT" w:hAnsi="Humanst521 BT"/>
          <w:b/>
          <w:sz w:val="28"/>
          <w:szCs w:val="28"/>
        </w:rPr>
        <w:t>Sayın Sertifikalı Firma Yetkilisi,</w:t>
      </w:r>
    </w:p>
    <w:p w14:paraId="6343DE84" w14:textId="77777777" w:rsidR="00A701DB" w:rsidRPr="00797997" w:rsidRDefault="00A701DB" w:rsidP="00A701DB">
      <w:pPr>
        <w:rPr>
          <w:rFonts w:ascii="Humanst521 BT" w:hAnsi="Humanst521 BT"/>
          <w:b/>
          <w:sz w:val="28"/>
          <w:szCs w:val="28"/>
        </w:rPr>
      </w:pPr>
    </w:p>
    <w:p w14:paraId="3DBC51D5" w14:textId="77777777" w:rsidR="00A701DB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Humanst521 BT" w:hAnsi="Humanst521 BT"/>
          <w:color w:val="000000"/>
          <w:sz w:val="24"/>
          <w:szCs w:val="24"/>
        </w:rPr>
        <w:t>Daha önce size bildirilmi</w:t>
      </w:r>
      <w:r w:rsidRPr="0090105D">
        <w:rPr>
          <w:rFonts w:ascii="Calibri" w:hAnsi="Calibri" w:cs="Calibri"/>
          <w:color w:val="000000"/>
          <w:sz w:val="24"/>
          <w:szCs w:val="24"/>
        </w:rPr>
        <w:t>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olan hacim d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ü</w:t>
      </w:r>
      <w:r w:rsidRPr="0090105D">
        <w:rPr>
          <w:rFonts w:ascii="Humanst521 BT" w:hAnsi="Humanst521 BT"/>
          <w:color w:val="000000"/>
          <w:sz w:val="24"/>
          <w:szCs w:val="24"/>
        </w:rPr>
        <w:t>zeltici (KORREKT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Ö</w:t>
      </w:r>
      <w:r w:rsidRPr="0090105D">
        <w:rPr>
          <w:rFonts w:ascii="Humanst521 BT" w:hAnsi="Humanst521 BT"/>
          <w:color w:val="000000"/>
          <w:sz w:val="24"/>
          <w:szCs w:val="24"/>
        </w:rPr>
        <w:t>R) uygulamas</w:t>
      </w:r>
      <w:r w:rsidRPr="0090105D">
        <w:rPr>
          <w:rFonts w:ascii="Calibri" w:hAnsi="Calibri" w:cs="Calibri"/>
          <w:color w:val="000000"/>
          <w:sz w:val="24"/>
          <w:szCs w:val="24"/>
        </w:rPr>
        <w:t>ı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ile ilgili </w:t>
      </w:r>
      <w:r w:rsidR="00E66CCD">
        <w:rPr>
          <w:rFonts w:ascii="Humanst521 BT" w:hAnsi="Humanst521 BT"/>
          <w:color w:val="000000"/>
          <w:sz w:val="24"/>
          <w:szCs w:val="24"/>
        </w:rPr>
        <w:t>son durum aşağıdaki gibidir;</w:t>
      </w:r>
    </w:p>
    <w:p w14:paraId="7C9C3716" w14:textId="1BA3B114" w:rsidR="00A701DB" w:rsidRDefault="00E66CCD" w:rsidP="00A701DB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EPDK kurul kararı gereğince hacim düzeltici uygulaması G</w:t>
      </w:r>
      <w:r w:rsidR="00AA61BA">
        <w:rPr>
          <w:rFonts w:ascii="Humanst521 BT" w:hAnsi="Humanst521 BT"/>
          <w:sz w:val="24"/>
          <w:szCs w:val="24"/>
        </w:rPr>
        <w:t>25</w:t>
      </w:r>
      <w:r>
        <w:rPr>
          <w:rFonts w:ascii="Humanst521 BT" w:hAnsi="Humanst521 BT"/>
          <w:sz w:val="24"/>
          <w:szCs w:val="24"/>
        </w:rPr>
        <w:t xml:space="preserve"> ve üzeri sayaçlardan istenilecek olup, konut kazan dairelerinde uygulama muaf tutulacaktır.</w:t>
      </w:r>
    </w:p>
    <w:p w14:paraId="71CCFFBD" w14:textId="78847890" w:rsidR="007D0FB6" w:rsidRPr="0090105D" w:rsidRDefault="007D0FB6" w:rsidP="00A701DB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Kapasite artışı nedeniyle sayaç tipi G25 ve üzeri olacak </w:t>
      </w:r>
      <w:proofErr w:type="spellStart"/>
      <w:r>
        <w:rPr>
          <w:rFonts w:ascii="Humanst521 BT" w:hAnsi="Humanst521 BT"/>
          <w:sz w:val="24"/>
          <w:szCs w:val="24"/>
        </w:rPr>
        <w:t>tesisatlarda</w:t>
      </w:r>
      <w:proofErr w:type="spellEnd"/>
      <w:r>
        <w:rPr>
          <w:rFonts w:ascii="Humanst521 BT" w:hAnsi="Humanst521 BT"/>
          <w:sz w:val="24"/>
          <w:szCs w:val="24"/>
        </w:rPr>
        <w:t xml:space="preserve"> hacim düzeltici istenilecektir.</w:t>
      </w:r>
    </w:p>
    <w:p w14:paraId="0FFA379D" w14:textId="1E48C05A" w:rsidR="00A701DB" w:rsidRPr="0090105D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Calibri" w:hAnsi="Calibri" w:cs="Calibri"/>
          <w:color w:val="000000"/>
          <w:sz w:val="24"/>
          <w:szCs w:val="24"/>
        </w:rPr>
        <w:t>İ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yi 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ç</w:t>
      </w:r>
      <w:r w:rsidRPr="0090105D">
        <w:rPr>
          <w:rFonts w:ascii="Humanst521 BT" w:hAnsi="Humanst521 BT"/>
          <w:color w:val="000000"/>
          <w:sz w:val="24"/>
          <w:szCs w:val="24"/>
        </w:rPr>
        <w:t>al</w:t>
      </w:r>
      <w:r w:rsidRPr="0090105D">
        <w:rPr>
          <w:rFonts w:ascii="Calibri" w:hAnsi="Calibri" w:cs="Calibri"/>
          <w:color w:val="000000"/>
          <w:sz w:val="24"/>
          <w:szCs w:val="24"/>
        </w:rPr>
        <w:t>ış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malar dileriz. </w:t>
      </w:r>
      <w:r w:rsidR="00AA61BA">
        <w:rPr>
          <w:rFonts w:ascii="Humanst521 BT" w:hAnsi="Humanst521 BT"/>
          <w:color w:val="000000"/>
          <w:sz w:val="24"/>
          <w:szCs w:val="24"/>
        </w:rPr>
        <w:t xml:space="preserve">  (01/01/2022)</w:t>
      </w:r>
    </w:p>
    <w:p w14:paraId="0D3435D0" w14:textId="27098FB9" w:rsidR="00A701DB" w:rsidRDefault="00A701DB" w:rsidP="00A701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0A1B">
        <w:rPr>
          <w:rFonts w:ascii="Humanst521 BT" w:hAnsi="Humanst521 BT"/>
          <w:b/>
          <w:sz w:val="24"/>
          <w:szCs w:val="24"/>
        </w:rPr>
        <w:t>SÜRMELİGAZ</w:t>
      </w:r>
      <w:r w:rsidRPr="00852B2E">
        <w:rPr>
          <w:rFonts w:ascii="Humanst521 BT" w:hAnsi="Humanst521 BT"/>
          <w:b/>
          <w:sz w:val="24"/>
          <w:szCs w:val="24"/>
        </w:rPr>
        <w:t xml:space="preserve"> A.Ş.</w:t>
      </w:r>
    </w:p>
    <w:p w14:paraId="270133BF" w14:textId="77777777" w:rsidR="00852B2E" w:rsidRPr="00A701DB" w:rsidRDefault="00852B2E" w:rsidP="00A701DB"/>
    <w:sectPr w:rsidR="00852B2E" w:rsidRPr="00A701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6ED8"/>
    <w:multiLevelType w:val="hybridMultilevel"/>
    <w:tmpl w:val="C23874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918"/>
    <w:multiLevelType w:val="hybridMultilevel"/>
    <w:tmpl w:val="C9E029A0"/>
    <w:lvl w:ilvl="0" w:tplc="20AE0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BDB"/>
    <w:multiLevelType w:val="hybridMultilevel"/>
    <w:tmpl w:val="3A809B08"/>
    <w:lvl w:ilvl="0" w:tplc="A31AA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AF"/>
    <w:rsid w:val="000609AF"/>
    <w:rsid w:val="0012459D"/>
    <w:rsid w:val="001C300A"/>
    <w:rsid w:val="001F4BC4"/>
    <w:rsid w:val="0043657E"/>
    <w:rsid w:val="00450A1B"/>
    <w:rsid w:val="00597438"/>
    <w:rsid w:val="007336F4"/>
    <w:rsid w:val="00797997"/>
    <w:rsid w:val="007C0FD5"/>
    <w:rsid w:val="007D0FB6"/>
    <w:rsid w:val="00852B2E"/>
    <w:rsid w:val="00A06EAD"/>
    <w:rsid w:val="00A146E9"/>
    <w:rsid w:val="00A701DB"/>
    <w:rsid w:val="00AA61BA"/>
    <w:rsid w:val="00AD1653"/>
    <w:rsid w:val="00B46C86"/>
    <w:rsid w:val="00E66CCD"/>
    <w:rsid w:val="00F42B63"/>
    <w:rsid w:val="00F666DE"/>
    <w:rsid w:val="00FC5D69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DFF9"/>
  <w15:chartTrackingRefBased/>
  <w15:docId w15:val="{ED0A5791-1D95-4596-B67E-BECF6408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DB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09AF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797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</dc:creator>
  <cp:keywords/>
  <dc:description/>
  <cp:lastModifiedBy>Burak KURTOĞLU</cp:lastModifiedBy>
  <cp:revision>2</cp:revision>
  <dcterms:created xsi:type="dcterms:W3CDTF">2021-12-24T11:51:00Z</dcterms:created>
  <dcterms:modified xsi:type="dcterms:W3CDTF">2021-12-24T11:51:00Z</dcterms:modified>
</cp:coreProperties>
</file>